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34" w:rsidRPr="002605B9" w:rsidRDefault="00760134" w:rsidP="00EC3F8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</w:p>
    <w:p w:rsidR="00760134" w:rsidRPr="002605B9" w:rsidRDefault="00760134" w:rsidP="00EC3F8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>к приказу директора</w:t>
      </w:r>
    </w:p>
    <w:p w:rsidR="00760134" w:rsidRPr="002605B9" w:rsidRDefault="00760134" w:rsidP="00EC3F8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ФГБУК «М</w:t>
      </w: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>узе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й-заповедник</w:t>
      </w: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«Малые Корелы»</w:t>
      </w:r>
    </w:p>
    <w:p w:rsidR="00E00FC9" w:rsidRPr="002605B9" w:rsidRDefault="00760134" w:rsidP="00EC3F8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№ </w:t>
      </w:r>
      <w:r w:rsidR="00816E00">
        <w:rPr>
          <w:rFonts w:ascii="Times New Roman" w:hAnsi="Times New Roman" w:cs="Times New Roman"/>
          <w:color w:val="000000" w:themeColor="text1"/>
          <w:sz w:val="16"/>
          <w:szCs w:val="16"/>
        </w:rPr>
        <w:t>224</w:t>
      </w: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от «</w:t>
      </w:r>
      <w:r w:rsidR="00816E00">
        <w:rPr>
          <w:rFonts w:ascii="Times New Roman" w:hAnsi="Times New Roman" w:cs="Times New Roman"/>
          <w:color w:val="000000" w:themeColor="text1"/>
          <w:sz w:val="16"/>
          <w:szCs w:val="16"/>
        </w:rPr>
        <w:t>12</w:t>
      </w: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» </w:t>
      </w:r>
      <w:r w:rsidR="00816E0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июля </w:t>
      </w: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>20</w:t>
      </w:r>
      <w:r w:rsidR="00816E0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23 </w:t>
      </w:r>
      <w:bookmarkStart w:id="0" w:name="_GoBack"/>
      <w:bookmarkEnd w:id="0"/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>г.</w:t>
      </w:r>
    </w:p>
    <w:p w:rsidR="00E00FC9" w:rsidRPr="00E00FC9" w:rsidRDefault="00E00FC9" w:rsidP="00EC3F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439" w:rsidRDefault="00840439" w:rsidP="00EC3F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EC3F82" w:rsidRPr="00EC3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F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C3F82" w:rsidRPr="00EC3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F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0134">
        <w:rPr>
          <w:rFonts w:ascii="Times New Roman" w:hAnsi="Times New Roman" w:cs="Times New Roman"/>
          <w:color w:val="000000" w:themeColor="text1"/>
          <w:sz w:val="28"/>
          <w:szCs w:val="28"/>
        </w:rPr>
        <w:t>В ФГБУК «МУЗЕЙ-ЗАПОВЕДНИК «МАЛЫЕ КОРЕЛЫ»</w:t>
      </w:r>
    </w:p>
    <w:p w:rsidR="00BF5439" w:rsidRDefault="00BF5439" w:rsidP="00760CA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439" w:rsidRPr="005F2AE2" w:rsidRDefault="00BF5439" w:rsidP="00EC3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AE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F2AE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75FFA" w:rsidRDefault="00575105" w:rsidP="00EC3F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05">
        <w:rPr>
          <w:rFonts w:ascii="Times New Roman" w:hAnsi="Times New Roman" w:cs="Times New Roman"/>
          <w:color w:val="000000" w:themeColor="text1"/>
          <w:sz w:val="28"/>
          <w:szCs w:val="28"/>
        </w:rPr>
        <w:t>ФГБУК «Музей-заповедник «Малые Корелы»</w:t>
      </w:r>
      <w:r w:rsidR="00433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4B6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33DAF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B14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433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</w:t>
      </w:r>
      <w:r w:rsidR="00B14B6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, подведомственн</w:t>
      </w:r>
      <w:r w:rsidR="00E00FC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26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Минкультуры России,</w:t>
      </w:r>
      <w:r w:rsidR="00F712D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17C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соблюд</w:t>
      </w:r>
      <w:r w:rsidR="00E5717C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E5717C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2D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принцип</w:t>
      </w:r>
      <w:r w:rsidR="00E5717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712D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антикоррупционного законодательства и этического делового поведения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5FF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 политика</w:t>
      </w:r>
      <w:r w:rsidR="00E75FF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 на предупреждени</w:t>
      </w:r>
      <w:r w:rsidR="008A54D2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75FF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Музее-заповеднике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E75FF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числе </w:t>
      </w:r>
      <w:r w:rsidR="008A54D2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E75FF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</w:t>
      </w:r>
      <w:r w:rsidR="008A54D2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75FF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последующе</w:t>
      </w:r>
      <w:r w:rsidR="008A54D2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75FF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</w:t>
      </w:r>
      <w:r w:rsidR="008A54D2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75FF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 коррупции (профилактика коррупции)</w:t>
      </w:r>
      <w:r w:rsidR="008A54D2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439" w:rsidRPr="005F2AE2" w:rsidRDefault="00BF5439" w:rsidP="00EC3F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AE2">
        <w:rPr>
          <w:rFonts w:ascii="Times New Roman" w:hAnsi="Times New Roman" w:cs="Times New Roman"/>
          <w:sz w:val="28"/>
          <w:szCs w:val="28"/>
        </w:rPr>
        <w:t xml:space="preserve">Правовую основу противодействия коррупции составляют </w:t>
      </w:r>
      <w:hyperlink r:id="rId7" w:history="1">
        <w:r w:rsidRPr="005F2AE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5F2AE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нормативные правовые акты Президента Российской Федерации, Правительства Российской Федерации и федеральных органов государственной власти.</w:t>
      </w:r>
    </w:p>
    <w:p w:rsidR="00BF5439" w:rsidRPr="005F2AE2" w:rsidRDefault="00BF5439" w:rsidP="00EC3F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AE2">
        <w:rPr>
          <w:rFonts w:ascii="Times New Roman" w:hAnsi="Times New Roman" w:cs="Times New Roman"/>
          <w:sz w:val="28"/>
          <w:szCs w:val="28"/>
        </w:rPr>
        <w:t xml:space="preserve">Антикоррупционная политика реализуется в рамках исполнения Федерального </w:t>
      </w:r>
      <w:hyperlink r:id="rId8" w:history="1">
        <w:r w:rsidRPr="005F2AE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F2AE2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коррупции».</w:t>
      </w:r>
    </w:p>
    <w:p w:rsidR="00F712D7" w:rsidRPr="00E00FC9" w:rsidRDefault="008A54D2" w:rsidP="00EC3F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Антикоррупционная политика декларирует неприятие </w:t>
      </w:r>
      <w:r w:rsidR="002F59B9">
        <w:rPr>
          <w:rFonts w:ascii="Times New Roman" w:hAnsi="Times New Roman" w:cs="Times New Roman"/>
          <w:color w:val="000000" w:themeColor="text1"/>
          <w:sz w:val="28"/>
          <w:szCs w:val="28"/>
        </w:rPr>
        <w:t>Музеем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-заповедником</w:t>
      </w:r>
      <w:r w:rsidR="0090019D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 в любых ее проявлениях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своего должностного положения вопреки законным интересам </w:t>
      </w:r>
      <w:r w:rsidR="002F59B9">
        <w:rPr>
          <w:rFonts w:ascii="Times New Roman" w:hAnsi="Times New Roman" w:cs="Times New Roman"/>
          <w:color w:val="000000" w:themeColor="text1"/>
          <w:sz w:val="28"/>
          <w:szCs w:val="28"/>
        </w:rPr>
        <w:t>Музея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-заповедника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F712D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как в повседневной деятельности, так и при взаимоотношениях с юридическими и физическими лицами. </w:t>
      </w:r>
    </w:p>
    <w:p w:rsidR="00F712D7" w:rsidRPr="00E00FC9" w:rsidRDefault="00F712D7" w:rsidP="00EC3F82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 </w:t>
      </w:r>
      <w:r w:rsidR="00433DAF">
        <w:rPr>
          <w:rFonts w:ascii="Times New Roman" w:hAnsi="Times New Roman" w:cs="Times New Roman"/>
          <w:color w:val="000000" w:themeColor="text1"/>
          <w:sz w:val="28"/>
          <w:szCs w:val="28"/>
        </w:rPr>
        <w:t>Музе</w:t>
      </w:r>
      <w:r w:rsidR="00E00FC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-заповедника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любой третьей стороне, действующей от имени и/или в интересах </w:t>
      </w:r>
      <w:r w:rsidR="00433DAF">
        <w:rPr>
          <w:rFonts w:ascii="Times New Roman" w:hAnsi="Times New Roman" w:cs="Times New Roman"/>
          <w:color w:val="000000" w:themeColor="text1"/>
          <w:sz w:val="28"/>
          <w:szCs w:val="28"/>
        </w:rPr>
        <w:t>Музея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-заповедника</w:t>
      </w:r>
      <w:r w:rsidR="00E00FC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запрещено: </w:t>
      </w:r>
    </w:p>
    <w:p w:rsidR="00F712D7" w:rsidRPr="00E00FC9" w:rsidRDefault="00F712D7" w:rsidP="00EC3F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1BFB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редлагать</w:t>
      </w:r>
      <w:r w:rsidR="00D81BFB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обещать</w:t>
      </w:r>
      <w:r w:rsidR="00D81BFB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взятку лично или через посредника (в том 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числе,</w:t>
      </w:r>
      <w:r w:rsidR="00D81BFB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лицу);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12D7" w:rsidRPr="00E00FC9" w:rsidRDefault="00D81BFB" w:rsidP="00EC3F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олучать лично или через посредника взятки в виде денег, ценных бумаг, имущества и услуг не</w:t>
      </w:r>
      <w:hyperlink r:id="rId9" w:history="1">
        <w:r w:rsidRPr="00E00F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имущественного характера</w:t>
        </w:r>
      </w:hyperlink>
      <w:r w:rsidR="00F712D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любую финансовую или иную выгоду или преимущество, если получение таких платежей, выгод или преимуществ само по себе является ненадлежащим выполнением должностных или иных предусмотренных законом </w:t>
      </w:r>
      <w:r w:rsidR="00F712D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обязанностей или являются вознаграждением за ненадлежащее выполнение таких обязанностей; </w:t>
      </w:r>
    </w:p>
    <w:p w:rsidR="00F712D7" w:rsidRPr="00E00FC9" w:rsidRDefault="00D81BFB" w:rsidP="00EC3F82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00FC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712D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существлять посредничество во взяточничестве, коммерческом подкупе, подкупе лица, оказывающего публичные услуги или предоставлении/получении неправомерной выгоды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712D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12D7" w:rsidRPr="00E00FC9" w:rsidRDefault="00D81BFB" w:rsidP="00EC3F82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712D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спользовать служебн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</w:t>
      </w:r>
      <w:r w:rsidR="00F712D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и 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</w:t>
      </w:r>
      <w:r w:rsidR="00F712D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получения неправомерной выгоды для себя или других лиц, в том числе использовать любое имущество в личных интересах. </w:t>
      </w:r>
    </w:p>
    <w:p w:rsidR="007C2409" w:rsidRPr="00E00FC9" w:rsidRDefault="007C2409" w:rsidP="00EC3F82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Работники </w:t>
      </w:r>
      <w:r w:rsidR="00433DAF">
        <w:rPr>
          <w:rFonts w:ascii="Times New Roman" w:hAnsi="Times New Roman" w:cs="Times New Roman"/>
          <w:sz w:val="28"/>
          <w:szCs w:val="28"/>
        </w:rPr>
        <w:t>Музе</w:t>
      </w:r>
      <w:r w:rsidR="00E00FC9">
        <w:rPr>
          <w:rFonts w:ascii="Times New Roman" w:hAnsi="Times New Roman" w:cs="Times New Roman"/>
          <w:sz w:val="28"/>
          <w:szCs w:val="28"/>
        </w:rPr>
        <w:t>я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-заповедника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любая третья сторона, действующая от имени и/или в интересах </w:t>
      </w:r>
      <w:r w:rsidR="00433DAF">
        <w:rPr>
          <w:rFonts w:ascii="Times New Roman" w:hAnsi="Times New Roman" w:cs="Times New Roman"/>
          <w:sz w:val="28"/>
          <w:szCs w:val="28"/>
        </w:rPr>
        <w:t>Музе</w:t>
      </w:r>
      <w:r w:rsidR="00E00FC9">
        <w:rPr>
          <w:rFonts w:ascii="Times New Roman" w:hAnsi="Times New Roman" w:cs="Times New Roman"/>
          <w:sz w:val="28"/>
          <w:szCs w:val="28"/>
        </w:rPr>
        <w:t>я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</w:t>
      </w:r>
      <w:r w:rsidR="00575105">
        <w:rPr>
          <w:rFonts w:ascii="Times New Roman" w:hAnsi="Times New Roman" w:cs="Times New Roman"/>
          <w:sz w:val="28"/>
          <w:szCs w:val="28"/>
        </w:rPr>
        <w:t>а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предотвращением и противодействием коррупции в </w:t>
      </w:r>
      <w:r w:rsidR="00FE6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обязаны: </w:t>
      </w:r>
    </w:p>
    <w:p w:rsidR="007C2409" w:rsidRPr="00E00FC9" w:rsidRDefault="00E00FC9" w:rsidP="00EC3F82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совершать коррупционных правонарушений, связанных с деятельностью </w:t>
      </w:r>
      <w:r w:rsidR="00433DAF">
        <w:rPr>
          <w:rFonts w:ascii="Times New Roman" w:hAnsi="Times New Roman" w:cs="Times New Roman"/>
          <w:sz w:val="28"/>
          <w:szCs w:val="28"/>
        </w:rPr>
        <w:t>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-заповедника</w:t>
      </w:r>
      <w:r w:rsidR="00FE692D">
        <w:rPr>
          <w:rFonts w:ascii="Times New Roman" w:hAnsi="Times New Roman" w:cs="Times New Roman"/>
          <w:sz w:val="28"/>
          <w:szCs w:val="28"/>
        </w:rPr>
        <w:t>;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2409" w:rsidRPr="00E00FC9" w:rsidRDefault="00E00FC9" w:rsidP="00EC3F82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t> 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воздерживаться от поведения, которое может быть расценено как готовность совершить коррупционное правонарушение, связанное с деятельностью </w:t>
      </w:r>
      <w:r w:rsidR="00433DAF">
        <w:rPr>
          <w:rFonts w:ascii="Times New Roman" w:hAnsi="Times New Roman" w:cs="Times New Roman"/>
          <w:sz w:val="28"/>
          <w:szCs w:val="28"/>
        </w:rPr>
        <w:t>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-заповедника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C2409" w:rsidRPr="00E00FC9" w:rsidRDefault="00E00FC9" w:rsidP="00EC3F82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информировать о случаях подстрекательства к совершению коррупционного правонарушения, связанного с деятельностью </w:t>
      </w:r>
      <w:r w:rsidR="00433DAF">
        <w:rPr>
          <w:rFonts w:ascii="Times New Roman" w:hAnsi="Times New Roman" w:cs="Times New Roman"/>
          <w:sz w:val="28"/>
          <w:szCs w:val="28"/>
        </w:rPr>
        <w:t>Музея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-заповедника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C2409" w:rsidRPr="00E00FC9" w:rsidRDefault="00373139" w:rsidP="00EC3F82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информировать о случаях совершения коррупционных или связанных с коррупцией правонарушений другими 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работниками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DAF">
        <w:rPr>
          <w:rFonts w:ascii="Times New Roman" w:hAnsi="Times New Roman" w:cs="Times New Roman"/>
          <w:sz w:val="28"/>
          <w:szCs w:val="28"/>
        </w:rPr>
        <w:t>Музея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-заповедника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другими лицами; </w:t>
      </w:r>
    </w:p>
    <w:p w:rsidR="00373139" w:rsidRPr="00E00FC9" w:rsidRDefault="00373139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безотлагательно информировать руководство о возникновении личной заинтересованности, которая приводит или может привести к конфликту интересов. 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настоящей Антикоррупционной политики основываются на принципах противодействия коррупции: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законность;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публичность и открытость деятельности;</w:t>
      </w:r>
    </w:p>
    <w:p w:rsidR="00393B0A" w:rsidRPr="00E00FC9" w:rsidRDefault="00E00FC9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393B0A" w:rsidRPr="00E00FC9" w:rsidRDefault="00E00FC9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приоритетное применение мер по предупреждению коррупции;</w:t>
      </w:r>
    </w:p>
    <w:p w:rsidR="00393B0A" w:rsidRDefault="00E00FC9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сотрудничество с институтами гражданского общества, </w:t>
      </w:r>
      <w:r w:rsidR="005B57BF">
        <w:rPr>
          <w:rFonts w:ascii="Times New Roman" w:hAnsi="Times New Roman" w:cs="Times New Roman"/>
          <w:color w:val="000000" w:themeColor="text1"/>
          <w:sz w:val="28"/>
          <w:szCs w:val="28"/>
        </w:rPr>
        <w:t>правоохранительными органами</w:t>
      </w:r>
      <w:r w:rsidR="0046112B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физическими лицами.</w:t>
      </w:r>
    </w:p>
    <w:p w:rsidR="00B750C8" w:rsidRDefault="00B750C8" w:rsidP="00EC3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439" w:rsidRPr="005F2AE2" w:rsidRDefault="00BF5439" w:rsidP="00EC3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AE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F2AE2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90019D" w:rsidRPr="00E00FC9" w:rsidRDefault="00433DAF" w:rsidP="00EC3F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</w:t>
      </w:r>
      <w:r w:rsid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придерживается государственного системного подхода к решению проблем коррупции, </w:t>
      </w:r>
      <w:r w:rsidR="008A54D2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включающ</w:t>
      </w:r>
      <w:r w:rsidR="005B57BF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8A54D2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антикоррупционное просвещение, 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</w:t>
      </w:r>
      <w:r w:rsidR="008A54D2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 коррупционных правонарушений, создани</w:t>
      </w:r>
      <w:r w:rsidR="0090019D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системе управления </w:t>
      </w:r>
      <w:r>
        <w:rPr>
          <w:rFonts w:ascii="Times New Roman" w:hAnsi="Times New Roman" w:cs="Times New Roman"/>
          <w:sz w:val="28"/>
          <w:szCs w:val="28"/>
        </w:rPr>
        <w:t>Музея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-заповедника</w:t>
      </w:r>
      <w:r w:rsidR="005B57BF" w:rsidRPr="005B5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7BF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специализированных органов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ответственных за реализацию антикоррупционной политики</w:t>
      </w:r>
      <w:r w:rsidR="0090019D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, принятие мер по предотвращению и урегулированию конфликта интересов.</w:t>
      </w:r>
    </w:p>
    <w:p w:rsidR="002A2835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Антикоррупционная политика определяет мероприятия, направленные на профилактику и </w:t>
      </w:r>
      <w:r w:rsidR="0090019D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</w:t>
      </w:r>
      <w:r w:rsidR="0090019D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принципы и механизмы их реализации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целях:</w:t>
      </w:r>
    </w:p>
    <w:p w:rsidR="002A2835" w:rsidRPr="00E00FC9" w:rsidRDefault="002A2835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создания эффективного механизма, препятствующего коррупционным действиям, и минимизации рисков вовлечения работников в коррупционную деятельность;</w:t>
      </w:r>
    </w:p>
    <w:p w:rsidR="002A2835" w:rsidRPr="00E00FC9" w:rsidRDefault="002A2835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воспитания правового и гражданского сознания работников путем формирования негативного отношения к коррупционным проявлениям и незаконному перераспределению доходов и других благ между работниками, а также воспитани</w:t>
      </w:r>
      <w:r w:rsidR="005B57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антикоррупционного поведения работников;</w:t>
      </w:r>
    </w:p>
    <w:p w:rsidR="002A2835" w:rsidRPr="00E00FC9" w:rsidRDefault="002A2835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минимизации имущественного и репутационного ущерба путем пресечения коррупционных действий и наказания за них с применением общественных, административных и правоохранительных процедур.</w:t>
      </w:r>
    </w:p>
    <w:p w:rsidR="002A2835" w:rsidRPr="00E00FC9" w:rsidRDefault="002A2835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достижения поставленных целей </w:t>
      </w:r>
      <w:r w:rsidR="00433DAF">
        <w:rPr>
          <w:rFonts w:ascii="Times New Roman" w:hAnsi="Times New Roman" w:cs="Times New Roman"/>
          <w:sz w:val="28"/>
          <w:szCs w:val="28"/>
        </w:rPr>
        <w:t>Музе</w:t>
      </w:r>
      <w:r w:rsidR="004436EE">
        <w:rPr>
          <w:rFonts w:ascii="Times New Roman" w:hAnsi="Times New Roman" w:cs="Times New Roman"/>
          <w:sz w:val="28"/>
          <w:szCs w:val="28"/>
        </w:rPr>
        <w:t>й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</w:t>
      </w:r>
      <w:r w:rsidR="00E00FC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реш</w:t>
      </w:r>
      <w:r w:rsidR="00E00FC9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задачи:</w:t>
      </w:r>
    </w:p>
    <w:p w:rsidR="002A2835" w:rsidRPr="00E00FC9" w:rsidRDefault="002A2835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повышение открытости и прозрачности деятельности </w:t>
      </w:r>
      <w:r w:rsidR="00433DAF">
        <w:rPr>
          <w:rFonts w:ascii="Times New Roman" w:hAnsi="Times New Roman" w:cs="Times New Roman"/>
          <w:sz w:val="28"/>
          <w:szCs w:val="28"/>
        </w:rPr>
        <w:t>Музея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-заповедника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2835" w:rsidRPr="00E00FC9" w:rsidRDefault="002A2835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методологической базы для разработки внутренних документов, регламентирующих деятельность в области профилактики и противодействия коррупции, основанной на анализе причин и условий возникновения коррупционных рисков в процессе деятельности;</w:t>
      </w:r>
    </w:p>
    <w:p w:rsidR="002A2835" w:rsidRPr="00E00FC9" w:rsidRDefault="00BF5439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каждого работника к реализации мероприятий по предотвращению коррупции;</w:t>
      </w:r>
    </w:p>
    <w:p w:rsidR="002A2835" w:rsidRPr="00E00FC9" w:rsidRDefault="00BF5439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эффективного мониторинга коррупционных факторов и обеспечение действенности антикоррупционной политики в рамках системы антикоррупционного контроля и мониторинга Мин</w:t>
      </w:r>
      <w:r w:rsidR="00E00FC9">
        <w:rPr>
          <w:rFonts w:ascii="Times New Roman" w:hAnsi="Times New Roman" w:cs="Times New Roman"/>
          <w:color w:val="000000" w:themeColor="text1"/>
          <w:sz w:val="28"/>
          <w:szCs w:val="28"/>
        </w:rPr>
        <w:t>культуры России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Последовательная и планомерная реализация Антикоррупционной политики направлена на снижение коррупционных рисков.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настоящей Антикоррупционной политики распространяются на всех работников вне зависимости от занимаемой должности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Ключевыми принципами реализации Антикоррупционной политики являются: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неприятие коррупции в любых формах и проявлениях. </w:t>
      </w:r>
      <w:r w:rsidR="0090798B">
        <w:rPr>
          <w:rFonts w:ascii="Times New Roman" w:hAnsi="Times New Roman" w:cs="Times New Roman"/>
          <w:sz w:val="28"/>
          <w:szCs w:val="28"/>
        </w:rPr>
        <w:t>Музей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содействует воспитанию правового и гражданского сознания работников путем формирования негативного отношения к коррупционным проявлениям. Руководящие работники выступают в качестве примера надлежащего этического поведения;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2) эффективность мероприятий по противодействию коррупции. Создание эффективной системы противодействия коррупции, а также ее систематическому совершенствованию;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текущий мониторинг и последующий контроль. Создание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эффективной системы контроля и мониторинга коррупционных факторов и рисков;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проверка благонадежности контрагентов. </w:t>
      </w:r>
      <w:r w:rsidR="0090798B">
        <w:rPr>
          <w:rFonts w:ascii="Times New Roman" w:hAnsi="Times New Roman" w:cs="Times New Roman"/>
          <w:sz w:val="28"/>
          <w:szCs w:val="28"/>
        </w:rPr>
        <w:t>Музей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</w:t>
      </w:r>
      <w:r w:rsidR="005B5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зави</w:t>
      </w:r>
      <w:r w:rsidR="005B57BF">
        <w:rPr>
          <w:rFonts w:ascii="Times New Roman" w:hAnsi="Times New Roman" w:cs="Times New Roman"/>
          <w:color w:val="000000" w:themeColor="text1"/>
          <w:sz w:val="28"/>
          <w:szCs w:val="28"/>
        </w:rPr>
        <w:t>симости от занимаемой должности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коррупционную деятельность, а также в целях обеспечения добросовестной конкуренции;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5) открытость информации. Обеспечение доступности для граждан, юридических лиц, средств массовой информации и институтов гражданского общества сведени</w:t>
      </w:r>
      <w:r w:rsidR="005B57B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своей деятельности, которые в соответствии с действующим законодательством Российской Федерации не являются сведениями ограниченного доступа.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принципа открытости информации </w:t>
      </w:r>
      <w:r w:rsidR="0090798B">
        <w:rPr>
          <w:rFonts w:ascii="Times New Roman" w:hAnsi="Times New Roman" w:cs="Times New Roman"/>
          <w:sz w:val="28"/>
          <w:szCs w:val="28"/>
        </w:rPr>
        <w:t>Музей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</w:t>
      </w:r>
      <w:r w:rsidR="00E00FC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создает на своем официальном сайте подраздел по вопросам противодействия коррупции</w:t>
      </w:r>
      <w:r w:rsidR="00141BEC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6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включает: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по вопросам противодействия, информационные каналы связи, гарантирующие анонимность заявителя (телефон, электронная почта, онлайн-сервис, почтовый адрес для п</w:t>
      </w:r>
      <w:r w:rsidR="00BF5439">
        <w:rPr>
          <w:rFonts w:ascii="Times New Roman" w:hAnsi="Times New Roman" w:cs="Times New Roman"/>
          <w:color w:val="000000" w:themeColor="text1"/>
          <w:sz w:val="28"/>
          <w:szCs w:val="28"/>
        </w:rPr>
        <w:t>очтовых отправлений с пометкой «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Противодействие коррупции</w:t>
      </w:r>
      <w:r w:rsidR="00BF54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Антикоррупционную политику в </w:t>
      </w:r>
      <w:r w:rsidR="0090798B">
        <w:rPr>
          <w:rFonts w:ascii="Times New Roman" w:hAnsi="Times New Roman" w:cs="Times New Roman"/>
          <w:sz w:val="28"/>
          <w:szCs w:val="28"/>
        </w:rPr>
        <w:t>Музее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-заповеднике</w:t>
      </w:r>
      <w:r w:rsidR="00905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FE692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905A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по противодействию коррупции и урегулированию конфликта интересов</w:t>
      </w:r>
      <w:r w:rsidR="00905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подразделение (лицо), ответственное за профилактику коррупционных и иных правонарушений.</w:t>
      </w:r>
    </w:p>
    <w:p w:rsidR="00393B0A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Факты воспрепятствования деятельности подразделения (лица), ответственного за профилактику коррупционных и иных правонарушений, и неисполнение работниками требований, предъявляемых подразделением (лицом), ответственным за профилактику коррупционных и иных правонарушений, в рамках установленных прав и обязанностей, незамедлительно доводятся до сведения </w:t>
      </w:r>
      <w:r w:rsidR="0090798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="00905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98B">
        <w:rPr>
          <w:rFonts w:ascii="Times New Roman" w:hAnsi="Times New Roman" w:cs="Times New Roman"/>
          <w:sz w:val="28"/>
          <w:szCs w:val="28"/>
        </w:rPr>
        <w:t>Музея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-заповедника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439" w:rsidRDefault="00BF5439" w:rsidP="00EC3F8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F5439" w:rsidRPr="005F2AE2" w:rsidRDefault="00BF5439" w:rsidP="00EC3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AE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F2AE2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393B0A" w:rsidRPr="00E00FC9" w:rsidRDefault="0090798B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 следующие методы профилактики и противодействия коррупции: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законодательный;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кадровый;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мониторинга и контроля;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духовно-нравственный.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реализации законодательного метода </w:t>
      </w:r>
      <w:r w:rsidR="0090798B">
        <w:rPr>
          <w:rFonts w:ascii="Times New Roman" w:hAnsi="Times New Roman" w:cs="Times New Roman"/>
          <w:sz w:val="28"/>
          <w:szCs w:val="28"/>
        </w:rPr>
        <w:t>Музей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</w:t>
      </w:r>
      <w:r w:rsidR="00905A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работники соблюдают ограничения и запреты, исполняют обязанности, установленные законодательством Российской Федерации, в том числе касающиеся предотвращения и урегулирования конфликта интересов и обеспечения раскрытия информации</w:t>
      </w:r>
      <w:r w:rsidR="008D03AC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возникновении личной заи</w:t>
      </w:r>
      <w:r w:rsidR="00905A0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D03AC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тересованности)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проводит антикоррупционную экспертизу реализуемых проектов и заключаемых договоров, осуществляет правовое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просвещение работников.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кадрового метода </w:t>
      </w:r>
      <w:r w:rsidR="0090798B">
        <w:rPr>
          <w:rFonts w:ascii="Times New Roman" w:hAnsi="Times New Roman" w:cs="Times New Roman"/>
          <w:sz w:val="28"/>
          <w:szCs w:val="28"/>
        </w:rPr>
        <w:t>Музей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взвешенную кадровую политику, направленную на минимизацию коррупционных рисков, связанных с приемом на работу и продвижением по службе, а также назначением </w:t>
      </w:r>
      <w:r w:rsidR="00FE69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на должности, замещение которых связанно с повышенным коррупционным риском.</w:t>
      </w:r>
    </w:p>
    <w:p w:rsidR="00393B0A" w:rsidRPr="00E00FC9" w:rsidRDefault="00EF1454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</w:t>
      </w:r>
      <w:r w:rsidR="0090798B">
        <w:rPr>
          <w:rFonts w:ascii="Times New Roman" w:hAnsi="Times New Roman" w:cs="Times New Roman"/>
          <w:sz w:val="28"/>
          <w:szCs w:val="28"/>
        </w:rPr>
        <w:t>й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 метод мониторинга и контроля коррупционных рисков:</w:t>
      </w:r>
    </w:p>
    <w:p w:rsidR="00393B0A" w:rsidRPr="00E00FC9" w:rsidRDefault="00FE692D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выявляет и проводит анализ и оценку (в разрезе масштаба, источников и вероятности угроз) коррупционных рисков, присущих би</w:t>
      </w:r>
      <w:r w:rsidR="001E70DF">
        <w:rPr>
          <w:rFonts w:ascii="Times New Roman" w:hAnsi="Times New Roman" w:cs="Times New Roman"/>
          <w:color w:val="000000" w:themeColor="text1"/>
          <w:sz w:val="28"/>
          <w:szCs w:val="28"/>
        </w:rPr>
        <w:t>знес-процессам во всех сферах его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финансово-хозяйственной деятельности, а также оценку потенциального ущерба от потенциальных рисков;</w:t>
      </w:r>
    </w:p>
    <w:p w:rsidR="00393B0A" w:rsidRPr="00E00FC9" w:rsidRDefault="00FE692D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и проводит на постоянной основе мониторинг и контроль коррупционных рисков, присущих </w:t>
      </w:r>
      <w:r w:rsidR="0090798B">
        <w:rPr>
          <w:rFonts w:ascii="Times New Roman" w:hAnsi="Times New Roman" w:cs="Times New Roman"/>
          <w:sz w:val="28"/>
          <w:szCs w:val="28"/>
        </w:rPr>
        <w:t>Музе</w:t>
      </w:r>
      <w:r w:rsidR="00C67F93">
        <w:rPr>
          <w:rFonts w:ascii="Times New Roman" w:hAnsi="Times New Roman" w:cs="Times New Roman"/>
          <w:sz w:val="28"/>
          <w:szCs w:val="28"/>
        </w:rPr>
        <w:t>ю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-заповеднику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3B0A" w:rsidRPr="00E00FC9" w:rsidRDefault="00FE692D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основании проводимого мониторинга осуществляет корректирующие изменения в своей системе противодействия коррупции и/или инициирует привлечение к ответственности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с законодательством Российской Федерации по факту выявленных коррупционных правонарушений.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реализации духовно-нравственного метода руководство </w:t>
      </w:r>
      <w:r w:rsidR="0090798B">
        <w:rPr>
          <w:rFonts w:ascii="Times New Roman" w:hAnsi="Times New Roman" w:cs="Times New Roman"/>
          <w:sz w:val="28"/>
          <w:szCs w:val="28"/>
        </w:rPr>
        <w:t>Музея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-заповедника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в коллективе отношение нетерпимости ко всем формам проявления коррупции, стимулируют работников на эффективную деятельность на принципах сплоченности, открытости, добросовестности и ответственности.</w:t>
      </w:r>
    </w:p>
    <w:p w:rsidR="00393B0A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Несоблюдение работниками норм и правил деловой этики может повлечь за собой применение к нарушителю дисциплинарных взысканий, а также инициирование от имени </w:t>
      </w:r>
      <w:r w:rsidR="0090798B">
        <w:rPr>
          <w:rFonts w:ascii="Times New Roman" w:hAnsi="Times New Roman" w:cs="Times New Roman"/>
          <w:sz w:val="28"/>
          <w:szCs w:val="28"/>
        </w:rPr>
        <w:t>Музея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-заповедника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административной, гражданско-правовой и уголовной ответственности в порядке, предусмотренном действующим законодательством Российской Федерации.</w:t>
      </w:r>
    </w:p>
    <w:p w:rsidR="00C67F93" w:rsidRDefault="00C67F93" w:rsidP="00EC3F8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 (лица), ответственные за профилактику коррупционных и иных правонарушений в Учреждении, проводят проверку сделок, согласование которых с Минкультуры России в соответствии с законодательством Российской Федерации не требуется</w:t>
      </w:r>
      <w:r w:rsidR="005B5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предмет наличия коррупционной составляющей.</w:t>
      </w:r>
    </w:p>
    <w:p w:rsidR="00C67F93" w:rsidRDefault="00C67F93" w:rsidP="00EC3F8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число сделок и иных операций, содержащих наиболее высокие коррупционные риски и подлежащих обязательному контролю, входят:</w:t>
      </w:r>
    </w:p>
    <w:p w:rsidR="00C67F93" w:rsidRDefault="00C67F93" w:rsidP="00EC3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закупка материально-технических ресурсов; </w:t>
      </w:r>
    </w:p>
    <w:p w:rsidR="00C67F93" w:rsidRDefault="00C67F93" w:rsidP="00EC3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и обслуживание материально-технических ресурсов; </w:t>
      </w:r>
    </w:p>
    <w:p w:rsidR="00C67F93" w:rsidRDefault="00C67F93" w:rsidP="00EC3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транспортное обслуживание; </w:t>
      </w:r>
    </w:p>
    <w:p w:rsidR="00C67F93" w:rsidRDefault="00C67F93" w:rsidP="00EC3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строительство, ремонт и реконструкция зданий, сооружений, помещений;</w:t>
      </w:r>
    </w:p>
    <w:p w:rsidR="005B57BF" w:rsidRDefault="005B57BF" w:rsidP="00EC3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реставрация объектов культурного наследия</w:t>
      </w:r>
    </w:p>
    <w:p w:rsidR="00C67F93" w:rsidRDefault="00C67F93" w:rsidP="00EC3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зданий, сооружений, помещений и предметов искусства;</w:t>
      </w:r>
    </w:p>
    <w:p w:rsidR="00C67F93" w:rsidRDefault="00C67F93" w:rsidP="00EC3F8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выполнение (субподряд) научно-исследовательских, опытно-конструкторских, проектно-изыскательских и строительно-монтажных работ;</w:t>
      </w:r>
    </w:p>
    <w:p w:rsidR="00C67F93" w:rsidRDefault="00C67F93" w:rsidP="00EC3F8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консалтинговых, в том числе образовательных услуг;</w:t>
      </w:r>
    </w:p>
    <w:p w:rsidR="00C67F93" w:rsidRDefault="00C67F93" w:rsidP="00EC3F8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спонсорской помощи;</w:t>
      </w:r>
    </w:p>
    <w:p w:rsidR="00C67F93" w:rsidRDefault="00C67F93" w:rsidP="00EC3F8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найм на работу и повышение по службе работников руководящего состава.</w:t>
      </w:r>
    </w:p>
    <w:p w:rsidR="00C67F93" w:rsidRDefault="00C67F93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проведенных проверок сообщается Комиссии по противодействию коррупции и </w:t>
      </w:r>
      <w:r w:rsidR="005D385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урегулированию конфликта интересов,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D2DB6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93B0A" w:rsidRPr="00E00FC9" w:rsidRDefault="00393B0A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факта причинения ущерба </w:t>
      </w:r>
      <w:r w:rsidR="007D2DB6">
        <w:rPr>
          <w:rFonts w:ascii="Times New Roman" w:hAnsi="Times New Roman" w:cs="Times New Roman"/>
          <w:sz w:val="28"/>
          <w:szCs w:val="28"/>
        </w:rPr>
        <w:t>Музе</w:t>
      </w:r>
      <w:r w:rsidR="00905A05">
        <w:rPr>
          <w:rFonts w:ascii="Times New Roman" w:hAnsi="Times New Roman" w:cs="Times New Roman"/>
          <w:sz w:val="28"/>
          <w:szCs w:val="28"/>
        </w:rPr>
        <w:t>ю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-заповеднику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государственному имуществу, находящемуся в е</w:t>
      </w:r>
      <w:r w:rsidR="001E70D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ведении, по вине работника, </w:t>
      </w:r>
      <w:r w:rsidR="007D2DB6">
        <w:rPr>
          <w:rFonts w:ascii="Times New Roman" w:hAnsi="Times New Roman" w:cs="Times New Roman"/>
          <w:sz w:val="28"/>
          <w:szCs w:val="28"/>
        </w:rPr>
        <w:t>Музей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обратиться в суд для возмещения ущерба, причиненного вследствие вышеуказанных действий (бездействия).</w:t>
      </w:r>
    </w:p>
    <w:p w:rsidR="00393B0A" w:rsidRPr="00E00FC9" w:rsidRDefault="007D2DB6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семи дней с момента возникновения подозрения или обнаружения действий (бездействия) работников, имеющих признаки нарушения законодательства Российской Федерации о противодействии коррупции,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(бездействия) соответствующих лиц.</w:t>
      </w:r>
    </w:p>
    <w:p w:rsidR="00393B0A" w:rsidRPr="00E00FC9" w:rsidRDefault="000610F0" w:rsidP="00EC3F8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еализаци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Антикоррупционной политики </w:t>
      </w:r>
      <w:r w:rsidR="007D2DB6">
        <w:rPr>
          <w:rFonts w:ascii="Times New Roman" w:hAnsi="Times New Roman" w:cs="Times New Roman"/>
          <w:sz w:val="28"/>
          <w:szCs w:val="28"/>
        </w:rPr>
        <w:t>Музея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-заповедника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, подведомственно</w:t>
      </w:r>
      <w:r w:rsidR="00905A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12B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Минкультуры России</w:t>
      </w:r>
      <w:r w:rsidR="00F56C4E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содействует внедрению антикоррупционных стандартов и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</w:t>
      </w:r>
      <w:r w:rsidR="00F56C4E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авливает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противодействия коррупции в </w:t>
      </w:r>
      <w:r w:rsidR="007D2DB6">
        <w:rPr>
          <w:rFonts w:ascii="Times New Roman" w:hAnsi="Times New Roman" w:cs="Times New Roman"/>
          <w:sz w:val="28"/>
          <w:szCs w:val="28"/>
        </w:rPr>
        <w:t>Музее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-заповеднике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, эффективные механизмы, препятствующие коррупционным действиям, минимизиру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риски вовлечения </w:t>
      </w:r>
      <w:r w:rsidR="007D2DB6">
        <w:rPr>
          <w:rFonts w:ascii="Times New Roman" w:hAnsi="Times New Roman" w:cs="Times New Roman"/>
          <w:sz w:val="28"/>
          <w:szCs w:val="28"/>
        </w:rPr>
        <w:t>Музея</w:t>
      </w:r>
      <w:r w:rsidR="00575105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-заповедника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</w:t>
      </w:r>
      <w:r w:rsidR="001E70D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в коррупционную деятельность путем формирования негативного отношения к коррупционным проявлениям, привлечения каждого работника к реализации мероприятий по предотвращению коррупции.</w:t>
      </w:r>
    </w:p>
    <w:p w:rsidR="001F7DAA" w:rsidRPr="00E00FC9" w:rsidRDefault="001F7DAA" w:rsidP="00EC3F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AA" w:rsidRPr="00E00FC9" w:rsidRDefault="001F7DAA" w:rsidP="00EC3F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7D2DB6" w:rsidTr="00EC3F82">
        <w:trPr>
          <w:trHeight w:val="20"/>
          <w:jc w:val="center"/>
        </w:trPr>
        <w:tc>
          <w:tcPr>
            <w:tcW w:w="5670" w:type="dxa"/>
          </w:tcPr>
          <w:p w:rsidR="007D2DB6" w:rsidRDefault="007D2DB6" w:rsidP="00EC3F82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Составил:</w:t>
            </w:r>
            <w:r w:rsidR="00EC3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3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260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2605B9" w:rsidRPr="00260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тветственны</w:t>
            </w:r>
            <w:r w:rsidR="00260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2605B9" w:rsidRPr="00260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3685" w:type="dxa"/>
            <w:vAlign w:val="bottom"/>
          </w:tcPr>
          <w:p w:rsidR="007D2DB6" w:rsidRDefault="002605B9" w:rsidP="00EC3F8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Чекунин</w:t>
            </w:r>
          </w:p>
        </w:tc>
      </w:tr>
    </w:tbl>
    <w:p w:rsidR="001F7DAA" w:rsidRPr="00E00FC9" w:rsidRDefault="001F7DAA" w:rsidP="00EC3F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7DAA" w:rsidRPr="00E00FC9" w:rsidSect="00EC3F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76" w:rsidRDefault="001E7376" w:rsidP="00393B0A">
      <w:pPr>
        <w:spacing w:after="0" w:line="240" w:lineRule="auto"/>
      </w:pPr>
      <w:r>
        <w:separator/>
      </w:r>
    </w:p>
  </w:endnote>
  <w:endnote w:type="continuationSeparator" w:id="0">
    <w:p w:rsidR="001E7376" w:rsidRDefault="001E7376" w:rsidP="0039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BA" w:rsidRDefault="00D366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BA" w:rsidRDefault="00D366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BA" w:rsidRDefault="00D366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76" w:rsidRDefault="001E7376" w:rsidP="00393B0A">
      <w:pPr>
        <w:spacing w:after="0" w:line="240" w:lineRule="auto"/>
      </w:pPr>
      <w:r>
        <w:separator/>
      </w:r>
    </w:p>
  </w:footnote>
  <w:footnote w:type="continuationSeparator" w:id="0">
    <w:p w:rsidR="001E7376" w:rsidRDefault="001E7376" w:rsidP="0039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BA" w:rsidRDefault="00D366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75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93B0A" w:rsidRPr="00EC3F82" w:rsidRDefault="00393B0A" w:rsidP="00EC3F82">
        <w:pPr>
          <w:pStyle w:val="a3"/>
          <w:tabs>
            <w:tab w:val="left" w:pos="4306"/>
            <w:tab w:val="left" w:pos="4578"/>
          </w:tabs>
          <w:jc w:val="center"/>
          <w:rPr>
            <w:rFonts w:ascii="Times New Roman" w:hAnsi="Times New Roman" w:cs="Times New Roman"/>
            <w:sz w:val="24"/>
          </w:rPr>
        </w:pPr>
        <w:r w:rsidRPr="00EC3F82">
          <w:rPr>
            <w:rFonts w:ascii="Times New Roman" w:hAnsi="Times New Roman" w:cs="Times New Roman"/>
            <w:sz w:val="24"/>
          </w:rPr>
          <w:fldChar w:fldCharType="begin"/>
        </w:r>
        <w:r w:rsidRPr="00EC3F82">
          <w:rPr>
            <w:rFonts w:ascii="Times New Roman" w:hAnsi="Times New Roman" w:cs="Times New Roman"/>
            <w:sz w:val="24"/>
          </w:rPr>
          <w:instrText>PAGE   \* MERGEFORMAT</w:instrText>
        </w:r>
        <w:r w:rsidRPr="00EC3F82">
          <w:rPr>
            <w:rFonts w:ascii="Times New Roman" w:hAnsi="Times New Roman" w:cs="Times New Roman"/>
            <w:sz w:val="24"/>
          </w:rPr>
          <w:fldChar w:fldCharType="separate"/>
        </w:r>
        <w:r w:rsidR="00816E00">
          <w:rPr>
            <w:rFonts w:ascii="Times New Roman" w:hAnsi="Times New Roman" w:cs="Times New Roman"/>
            <w:noProof/>
            <w:sz w:val="24"/>
          </w:rPr>
          <w:t>6</w:t>
        </w:r>
        <w:r w:rsidRPr="00EC3F8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BA" w:rsidRDefault="00D366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579F0"/>
    <w:rsid w:val="000610F0"/>
    <w:rsid w:val="00075390"/>
    <w:rsid w:val="000A2C33"/>
    <w:rsid w:val="000D5FC7"/>
    <w:rsid w:val="000F1C03"/>
    <w:rsid w:val="00106FBE"/>
    <w:rsid w:val="00141BEC"/>
    <w:rsid w:val="00165C12"/>
    <w:rsid w:val="001E70DF"/>
    <w:rsid w:val="001E7376"/>
    <w:rsid w:val="001F7DAA"/>
    <w:rsid w:val="002605B9"/>
    <w:rsid w:val="002A2835"/>
    <w:rsid w:val="002F59B9"/>
    <w:rsid w:val="00373139"/>
    <w:rsid w:val="00393B0A"/>
    <w:rsid w:val="00433DAF"/>
    <w:rsid w:val="004436EE"/>
    <w:rsid w:val="0046112B"/>
    <w:rsid w:val="004A6EA8"/>
    <w:rsid w:val="00575105"/>
    <w:rsid w:val="005B57BF"/>
    <w:rsid w:val="005D3855"/>
    <w:rsid w:val="005E4585"/>
    <w:rsid w:val="006259F5"/>
    <w:rsid w:val="00701A73"/>
    <w:rsid w:val="00760134"/>
    <w:rsid w:val="00760CAA"/>
    <w:rsid w:val="007A2C50"/>
    <w:rsid w:val="007C2409"/>
    <w:rsid w:val="007D2DB6"/>
    <w:rsid w:val="00816E00"/>
    <w:rsid w:val="00840439"/>
    <w:rsid w:val="008618F7"/>
    <w:rsid w:val="008A54D2"/>
    <w:rsid w:val="008D03AC"/>
    <w:rsid w:val="0090019D"/>
    <w:rsid w:val="00905A05"/>
    <w:rsid w:val="0090798B"/>
    <w:rsid w:val="009C230A"/>
    <w:rsid w:val="00A273FB"/>
    <w:rsid w:val="00AE2BE0"/>
    <w:rsid w:val="00AF7B15"/>
    <w:rsid w:val="00B14B6B"/>
    <w:rsid w:val="00B750C8"/>
    <w:rsid w:val="00B93565"/>
    <w:rsid w:val="00B94CD4"/>
    <w:rsid w:val="00BE7864"/>
    <w:rsid w:val="00BF5439"/>
    <w:rsid w:val="00C366F4"/>
    <w:rsid w:val="00C67F93"/>
    <w:rsid w:val="00D366BA"/>
    <w:rsid w:val="00D5166A"/>
    <w:rsid w:val="00D81BFB"/>
    <w:rsid w:val="00E00FC9"/>
    <w:rsid w:val="00E27684"/>
    <w:rsid w:val="00E41F46"/>
    <w:rsid w:val="00E5717C"/>
    <w:rsid w:val="00E75FFA"/>
    <w:rsid w:val="00EC3F82"/>
    <w:rsid w:val="00EF1454"/>
    <w:rsid w:val="00EF24CB"/>
    <w:rsid w:val="00F00D64"/>
    <w:rsid w:val="00F073BE"/>
    <w:rsid w:val="00F56C4E"/>
    <w:rsid w:val="00F712D7"/>
    <w:rsid w:val="00FA3D5C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B0A"/>
  </w:style>
  <w:style w:type="paragraph" w:styleId="a5">
    <w:name w:val="footer"/>
    <w:basedOn w:val="a"/>
    <w:link w:val="a6"/>
    <w:uiPriority w:val="99"/>
    <w:unhideWhenUsed/>
    <w:rsid w:val="0039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B0A"/>
  </w:style>
  <w:style w:type="paragraph" w:styleId="a7">
    <w:name w:val="Balloon Text"/>
    <w:basedOn w:val="a"/>
    <w:link w:val="a8"/>
    <w:uiPriority w:val="99"/>
    <w:semiHidden/>
    <w:unhideWhenUsed/>
    <w:rsid w:val="0039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B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712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7D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D4A4BED973BCD993F83D524D322DC9D2D96FCB23C5D5A564F39E0F67D9ADC810C48DB93C6DDE817CF10A9E1a5r4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0EEBAE5E9E4A0FC3EC19D27FAE4348BE8C4AC6C3AB9717667E74129E078481722FD69FDF780973F25F72p7uA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50C1ACACDFBAB8CFB5B587566E6A07CF0201263E589C8BAD40041303C3D2B3F950D2F33EBA3FDE311DB4E17B73F07758AEFB722E624EDBCEC4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603F-9440-4630-A154-06666D66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2080</Words>
  <Characters>11858</Characters>
  <Application>Microsoft Office Word</Application>
  <DocSecurity>0</DocSecurity>
  <Lines>98</Lines>
  <Paragraphs>27</Paragraphs>
  <ScaleCrop>false</ScaleCrop>
  <Company/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2023-11-22T09:10:00Z</dcterms:created>
  <dcterms:modified xsi:type="dcterms:W3CDTF">2023-11-30T07:52:00Z</dcterms:modified>
</cp:coreProperties>
</file>